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C7B1F" w14:textId="77777777" w:rsidR="00922D9E" w:rsidRDefault="00922D9E" w:rsidP="00E33B7B">
      <w:pPr>
        <w:rPr>
          <w:rFonts w:ascii="Franklin Gothic" w:eastAsia="Franklin Gothic" w:hAnsi="Franklin Gothic" w:cs="Franklin Gothic"/>
        </w:rPr>
      </w:pPr>
    </w:p>
    <w:p w14:paraId="5D085B94" w14:textId="77777777" w:rsidR="00922D9E" w:rsidRDefault="00922D9E">
      <w:pPr>
        <w:rPr>
          <w:rFonts w:ascii="Franklin Gothic" w:eastAsia="Franklin Gothic" w:hAnsi="Franklin Gothic" w:cs="Franklin Gothic"/>
        </w:rPr>
      </w:pPr>
    </w:p>
    <w:tbl>
      <w:tblPr>
        <w:tblW w:w="1080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766"/>
        <w:gridCol w:w="832"/>
        <w:gridCol w:w="1663"/>
        <w:gridCol w:w="832"/>
        <w:gridCol w:w="832"/>
        <w:gridCol w:w="832"/>
        <w:gridCol w:w="1663"/>
        <w:gridCol w:w="2495"/>
      </w:tblGrid>
      <w:tr w:rsidR="00922D9E" w14:paraId="0F604641" w14:textId="77777777" w:rsidTr="001D3059">
        <w:trPr>
          <w:trHeight w:val="304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1735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Name:</w:t>
            </w:r>
          </w:p>
        </w:tc>
        <w:tc>
          <w:tcPr>
            <w:tcW w:w="741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08F2" w14:textId="77777777" w:rsidR="00922D9E" w:rsidRPr="009E79ED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249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0AB4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4384" behindDoc="1" locked="0" layoutInCell="1" hidden="0" allowOverlap="1" wp14:anchorId="7C7561D0" wp14:editId="3E3668D7">
                  <wp:simplePos x="0" y="0"/>
                  <wp:positionH relativeFrom="column">
                    <wp:posOffset>-2125</wp:posOffset>
                  </wp:positionH>
                  <wp:positionV relativeFrom="paragraph">
                    <wp:posOffset>145056</wp:posOffset>
                  </wp:positionV>
                  <wp:extent cx="1485552" cy="842839"/>
                  <wp:effectExtent l="0" t="0" r="635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52" cy="8428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2D9E" w14:paraId="5DCD5950" w14:textId="77777777" w:rsidTr="001D3059">
        <w:trPr>
          <w:trHeight w:val="304"/>
        </w:trPr>
        <w:tc>
          <w:tcPr>
            <w:tcW w:w="16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DB31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AVID Teacher:</w:t>
            </w:r>
          </w:p>
        </w:tc>
        <w:tc>
          <w:tcPr>
            <w:tcW w:w="24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DB69" w14:textId="77777777" w:rsidR="00922D9E" w:rsidRPr="009E79ED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16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0F1B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AVID Tutor:</w:t>
            </w:r>
          </w:p>
        </w:tc>
        <w:tc>
          <w:tcPr>
            <w:tcW w:w="24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4EFC" w14:textId="77777777" w:rsidR="00922D9E" w:rsidRPr="009E79ED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24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DAAA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922D9E" w14:paraId="7E05C905" w14:textId="77777777" w:rsidTr="001D3059">
        <w:trPr>
          <w:trHeight w:val="295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3CB0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Date:</w:t>
            </w:r>
          </w:p>
        </w:tc>
        <w:tc>
          <w:tcPr>
            <w:tcW w:w="15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F19F" w14:textId="77777777" w:rsidR="00922D9E" w:rsidRPr="009E79ED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37C0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AVID Period:</w:t>
            </w:r>
          </w:p>
        </w:tc>
        <w:tc>
          <w:tcPr>
            <w:tcW w:w="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BC87" w14:textId="77777777" w:rsidR="00922D9E" w:rsidRPr="003E0224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  <w:r>
              <w:rPr>
                <w:rFonts w:ascii="Franklin Gothic" w:eastAsia="Franklin Gothic" w:hAnsi="Franklin Gothic" w:cs="Franklin Gothic"/>
                <w:u w:val="single"/>
              </w:rPr>
              <w:t xml:space="preserve"> </w:t>
            </w:r>
          </w:p>
        </w:tc>
        <w:tc>
          <w:tcPr>
            <w:tcW w:w="16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89F2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Subject: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C8FB" w14:textId="77777777" w:rsidR="00922D9E" w:rsidRPr="009E79ED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24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0445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922D9E" w14:paraId="266B3A5C" w14:textId="77777777" w:rsidTr="00991D11">
        <w:trPr>
          <w:trHeight w:val="420"/>
        </w:trPr>
        <w:tc>
          <w:tcPr>
            <w:tcW w:w="10791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B73B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  <w:color w:val="21459C"/>
                <w:sz w:val="36"/>
                <w:szCs w:val="36"/>
              </w:rPr>
            </w:pPr>
            <w:r>
              <w:rPr>
                <w:rFonts w:ascii="Franklin Gothic" w:eastAsia="Franklin Gothic" w:hAnsi="Franklin Gothic" w:cs="Franklin Gothic"/>
                <w:b/>
                <w:color w:val="21459C"/>
                <w:sz w:val="36"/>
                <w:szCs w:val="36"/>
              </w:rPr>
              <w:t>Tutorial Request Form (TRF)</w:t>
            </w:r>
          </w:p>
        </w:tc>
      </w:tr>
    </w:tbl>
    <w:p w14:paraId="7AAAB2C9" w14:textId="77777777" w:rsidR="00922D9E" w:rsidRDefault="00922D9E">
      <w:pPr>
        <w:rPr>
          <w:rFonts w:ascii="Franklin Gothic" w:eastAsia="Franklin Gothic" w:hAnsi="Franklin Gothic" w:cs="Franklin Gothic"/>
          <w:sz w:val="10"/>
          <w:szCs w:val="10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"/>
        <w:gridCol w:w="772"/>
        <w:gridCol w:w="772"/>
        <w:gridCol w:w="772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922D9E" w14:paraId="30E3CD82" w14:textId="77777777" w:rsidTr="00A004DC">
        <w:trPr>
          <w:trHeight w:val="420"/>
        </w:trPr>
        <w:tc>
          <w:tcPr>
            <w:tcW w:w="1544" w:type="dxa"/>
            <w:gridSpan w:val="2"/>
            <w:tcBorders>
              <w:top w:val="single" w:sz="12" w:space="0" w:color="21459C"/>
              <w:left w:val="single" w:sz="12" w:space="0" w:color="21459C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C149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 xml:space="preserve">BEFORE </w:t>
            </w:r>
          </w:p>
        </w:tc>
        <w:tc>
          <w:tcPr>
            <w:tcW w:w="4630" w:type="dxa"/>
            <w:gridSpan w:val="6"/>
            <w:tcBorders>
              <w:top w:val="single" w:sz="12" w:space="0" w:color="21459C"/>
              <w:left w:val="single" w:sz="8" w:space="0" w:color="21459C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AF2B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DURING</w:t>
            </w:r>
          </w:p>
        </w:tc>
        <w:tc>
          <w:tcPr>
            <w:tcW w:w="3084" w:type="dxa"/>
            <w:gridSpan w:val="4"/>
            <w:tcBorders>
              <w:top w:val="single" w:sz="12" w:space="0" w:color="21459C"/>
              <w:left w:val="single" w:sz="8" w:space="0" w:color="21459C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A717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AFTER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12" w:space="0" w:color="21459C"/>
              <w:left w:val="single" w:sz="8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AF19D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b/>
                <w:sz w:val="28"/>
                <w:szCs w:val="28"/>
              </w:rPr>
            </w:pPr>
            <w:r>
              <w:rPr>
                <w:rFonts w:ascii="Franklin Gothic" w:eastAsia="Franklin Gothic" w:hAnsi="Franklin Gothic" w:cs="Franklin Gothic"/>
                <w:b/>
                <w:sz w:val="28"/>
                <w:szCs w:val="28"/>
              </w:rPr>
              <w:t>Total</w:t>
            </w:r>
          </w:p>
        </w:tc>
      </w:tr>
      <w:tr w:rsidR="00922D9E" w14:paraId="05B70066" w14:textId="77777777" w:rsidTr="00A004DC">
        <w:trPr>
          <w:trHeight w:val="420"/>
        </w:trPr>
        <w:tc>
          <w:tcPr>
            <w:tcW w:w="1544" w:type="dxa"/>
            <w:gridSpan w:val="2"/>
            <w:tcBorders>
              <w:top w:val="single" w:sz="8" w:space="0" w:color="FFFFFF"/>
              <w:left w:val="single" w:sz="12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B3EB" w14:textId="77777777" w:rsidR="00922D9E" w:rsidRDefault="00922D9E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  <w:u w:val="single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TRF Pre-Work</w:t>
            </w:r>
          </w:p>
        </w:tc>
        <w:tc>
          <w:tcPr>
            <w:tcW w:w="2316" w:type="dxa"/>
            <w:gridSpan w:val="3"/>
            <w:tcBorders>
              <w:top w:val="single" w:sz="8" w:space="0" w:color="FFFFFF"/>
              <w:left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00FC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Collaborative Inquiry</w:t>
            </w:r>
          </w:p>
        </w:tc>
        <w:tc>
          <w:tcPr>
            <w:tcW w:w="2314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8961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Communication</w:t>
            </w:r>
          </w:p>
        </w:tc>
        <w:tc>
          <w:tcPr>
            <w:tcW w:w="3084" w:type="dxa"/>
            <w:gridSpan w:val="4"/>
            <w:tcBorders>
              <w:top w:val="single" w:sz="8" w:space="0" w:color="FFFFFF"/>
              <w:left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332B" w14:textId="77777777" w:rsidR="00922D9E" w:rsidRDefault="00922D9E">
            <w:pPr>
              <w:widowControl w:val="0"/>
              <w:spacing w:line="240" w:lineRule="auto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 Closure</w:t>
            </w:r>
          </w:p>
        </w:tc>
        <w:tc>
          <w:tcPr>
            <w:tcW w:w="1542" w:type="dxa"/>
            <w:gridSpan w:val="2"/>
            <w:vMerge/>
            <w:tcBorders>
              <w:top w:val="single" w:sz="8" w:space="0" w:color="FFFFFF"/>
              <w:left w:val="single" w:sz="8" w:space="0" w:color="21459C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EC5CC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922D9E" w14:paraId="3B9F49F9" w14:textId="77777777" w:rsidTr="00A004DC">
        <w:tc>
          <w:tcPr>
            <w:tcW w:w="772" w:type="dxa"/>
            <w:tcBorders>
              <w:top w:val="single" w:sz="8" w:space="0" w:color="FFFFFF"/>
              <w:left w:val="single" w:sz="12" w:space="0" w:color="21459C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0200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95A3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  <w:tc>
          <w:tcPr>
            <w:tcW w:w="772" w:type="dxa"/>
            <w:tcBorders>
              <w:top w:val="single" w:sz="8" w:space="0" w:color="FFFFFF"/>
              <w:left w:val="single" w:sz="8" w:space="0" w:color="21459C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6DAC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490E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</w:p>
        </w:tc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9BAB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/ </w:t>
            </w:r>
          </w:p>
        </w:tc>
        <w:tc>
          <w:tcPr>
            <w:tcW w:w="772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B316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FCCE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BF3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/ 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21459C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DD33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B1C9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5811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5B2B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bookmarkStart w:id="0" w:name="_GoBack"/>
            <w:bookmarkEnd w:id="0"/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21459C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560A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9A2C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</w:tr>
      <w:tr w:rsidR="00922D9E" w14:paraId="4F350043" w14:textId="77777777" w:rsidTr="00A004DC">
        <w:trPr>
          <w:trHeight w:val="420"/>
        </w:trPr>
        <w:tc>
          <w:tcPr>
            <w:tcW w:w="10800" w:type="dxa"/>
            <w:gridSpan w:val="14"/>
            <w:tcBorders>
              <w:top w:val="single" w:sz="8" w:space="0" w:color="21459C"/>
              <w:left w:val="single" w:sz="12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B3F0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Indicate how the student demonstrated engagement in tutorials. Check or highlight all that apply.</w:t>
            </w:r>
          </w:p>
        </w:tc>
      </w:tr>
      <w:tr w:rsidR="00922D9E" w14:paraId="21274291" w14:textId="77777777" w:rsidTr="00A004DC">
        <w:trPr>
          <w:trHeight w:val="345"/>
        </w:trPr>
        <w:tc>
          <w:tcPr>
            <w:tcW w:w="3860" w:type="dxa"/>
            <w:gridSpan w:val="5"/>
            <w:tcBorders>
              <w:top w:val="single" w:sz="8" w:space="0" w:color="FFFFFF"/>
              <w:left w:val="single" w:sz="12" w:space="0" w:color="21459C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F0C4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  <w:b/>
              </w:rPr>
              <w:t>Collaborative Inquiry</w:t>
            </w:r>
          </w:p>
        </w:tc>
        <w:tc>
          <w:tcPr>
            <w:tcW w:w="385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74A8" w14:textId="77777777" w:rsidR="00922D9E" w:rsidRDefault="00922D9E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  <w:b/>
              </w:rPr>
              <w:t>Communication</w:t>
            </w:r>
          </w:p>
        </w:tc>
        <w:tc>
          <w:tcPr>
            <w:tcW w:w="30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289F" w14:textId="77777777" w:rsidR="00922D9E" w:rsidRDefault="00922D9E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  <w:b/>
              </w:rPr>
              <w:t>Reflection</w:t>
            </w:r>
          </w:p>
        </w:tc>
      </w:tr>
      <w:tr w:rsidR="00922D9E" w14:paraId="2ADBF4E9" w14:textId="77777777" w:rsidTr="00A004DC">
        <w:trPr>
          <w:trHeight w:val="1725"/>
        </w:trPr>
        <w:tc>
          <w:tcPr>
            <w:tcW w:w="3860" w:type="dxa"/>
            <w:gridSpan w:val="5"/>
            <w:tcBorders>
              <w:top w:val="single" w:sz="8" w:space="0" w:color="FFFFFF"/>
              <w:left w:val="single" w:sz="12" w:space="0" w:color="21459C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703E" w14:textId="77777777" w:rsidR="00922D9E" w:rsidRDefault="00922D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Uses Socratic questioning</w:t>
            </w:r>
          </w:p>
          <w:p w14:paraId="55ABE3DF" w14:textId="77777777" w:rsidR="00922D9E" w:rsidRDefault="00922D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Utilizes resources to investigate student presenter’s POC</w:t>
            </w:r>
          </w:p>
          <w:p w14:paraId="3E51CAD6" w14:textId="77777777" w:rsidR="00922D9E" w:rsidRDefault="00922D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Takes focused notes (Phase 1) or supplements academic class notes (Phases 2-3)</w:t>
            </w:r>
          </w:p>
        </w:tc>
        <w:tc>
          <w:tcPr>
            <w:tcW w:w="3856" w:type="dxa"/>
            <w:gridSpan w:val="5"/>
            <w:tcBorders>
              <w:top w:val="single" w:sz="8" w:space="0" w:color="FFFFFF"/>
              <w:left w:val="single" w:sz="8" w:space="0" w:color="FFFFFF" w:themeColor="background1"/>
              <w:bottom w:val="single" w:sz="8" w:space="0" w:color="21459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5200" w14:textId="77777777" w:rsidR="00922D9E" w:rsidRDefault="00922D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Communicates clearly, both verbally and non-verbally</w:t>
            </w:r>
          </w:p>
          <w:p w14:paraId="2C59B72C" w14:textId="77777777" w:rsidR="00922D9E" w:rsidRDefault="00922D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Listens effectively to decipher meaning</w:t>
            </w:r>
          </w:p>
          <w:p w14:paraId="08D4DF6A" w14:textId="77777777" w:rsidR="00922D9E" w:rsidRDefault="00922D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Demonstrates command of academic vocabulary</w:t>
            </w:r>
          </w:p>
          <w:p w14:paraId="698BA379" w14:textId="77777777" w:rsidR="00922D9E" w:rsidRDefault="00922D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Adapts speech to an academic setting</w:t>
            </w:r>
          </w:p>
        </w:tc>
        <w:tc>
          <w:tcPr>
            <w:tcW w:w="3084" w:type="dxa"/>
            <w:gridSpan w:val="4"/>
            <w:tcBorders>
              <w:top w:val="single" w:sz="8" w:space="0" w:color="FFFFFF"/>
              <w:left w:val="single" w:sz="8" w:space="0" w:color="FFFFFF" w:themeColor="background1"/>
              <w:bottom w:val="single" w:sz="8" w:space="0" w:color="21459C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3B1D" w14:textId="77777777" w:rsidR="00922D9E" w:rsidRDefault="00922D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Summarizes key academic learning points</w:t>
            </w:r>
          </w:p>
          <w:p w14:paraId="22E79F6E" w14:textId="77777777" w:rsidR="00922D9E" w:rsidRDefault="00922D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Reflects on today’s tutorial process and identifies next steps</w:t>
            </w:r>
          </w:p>
        </w:tc>
      </w:tr>
      <w:tr w:rsidR="00922D9E" w14:paraId="0106CE7C" w14:textId="77777777" w:rsidTr="00A004DC">
        <w:trPr>
          <w:trHeight w:val="987"/>
        </w:trPr>
        <w:tc>
          <w:tcPr>
            <w:tcW w:w="10800" w:type="dxa"/>
            <w:gridSpan w:val="14"/>
            <w:tcBorders>
              <w:top w:val="single" w:sz="8" w:space="0" w:color="auto"/>
              <w:left w:val="single" w:sz="12" w:space="0" w:color="21459C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6017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Topic/Essential Question from Academic Class: </w:t>
            </w:r>
          </w:p>
          <w:p w14:paraId="27263D34" w14:textId="77777777" w:rsidR="00922D9E" w:rsidRPr="002B7F83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</w:p>
        </w:tc>
      </w:tr>
      <w:tr w:rsidR="00922D9E" w14:paraId="222585E5" w14:textId="77777777" w:rsidTr="00A004DC">
        <w:trPr>
          <w:trHeight w:val="420"/>
        </w:trPr>
        <w:tc>
          <w:tcPr>
            <w:tcW w:w="10800" w:type="dxa"/>
            <w:gridSpan w:val="14"/>
            <w:vMerge w:val="restart"/>
            <w:tcBorders>
              <w:top w:val="single" w:sz="8" w:space="0" w:color="21459C"/>
              <w:left w:val="single" w:sz="12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0F4F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Initial Question: </w:t>
            </w:r>
          </w:p>
          <w:p w14:paraId="1E54469C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</w:p>
        </w:tc>
      </w:tr>
      <w:tr w:rsidR="00922D9E" w14:paraId="3878793E" w14:textId="77777777" w:rsidTr="00A004DC">
        <w:trPr>
          <w:trHeight w:val="420"/>
        </w:trPr>
        <w:tc>
          <w:tcPr>
            <w:tcW w:w="10800" w:type="dxa"/>
            <w:gridSpan w:val="14"/>
            <w:vMerge/>
            <w:tcBorders>
              <w:top w:val="single" w:sz="8" w:space="0" w:color="FFFFFF"/>
              <w:left w:val="single" w:sz="12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7703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922D9E" w14:paraId="4B7AEA2C" w14:textId="77777777" w:rsidTr="00A004DC">
        <w:trPr>
          <w:trHeight w:val="269"/>
        </w:trPr>
        <w:tc>
          <w:tcPr>
            <w:tcW w:w="10800" w:type="dxa"/>
            <w:gridSpan w:val="14"/>
            <w:vMerge/>
            <w:tcBorders>
              <w:top w:val="single" w:sz="8" w:space="0" w:color="FFFFFF"/>
              <w:left w:val="single" w:sz="12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207C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</w:rPr>
            </w:pPr>
          </w:p>
        </w:tc>
      </w:tr>
      <w:tr w:rsidR="00922D9E" w14:paraId="10E1D990" w14:textId="77777777" w:rsidTr="00A004DC">
        <w:trPr>
          <w:trHeight w:val="105"/>
        </w:trPr>
        <w:tc>
          <w:tcPr>
            <w:tcW w:w="9258" w:type="dxa"/>
            <w:gridSpan w:val="12"/>
            <w:tcBorders>
              <w:top w:val="single" w:sz="8" w:space="0" w:color="FFFFFF"/>
              <w:left w:val="single" w:sz="12" w:space="0" w:color="21459C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6B82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Source:  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3124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26E5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</w:tr>
      <w:tr w:rsidR="00922D9E" w14:paraId="758E4213" w14:textId="77777777" w:rsidTr="00A004DC">
        <w:trPr>
          <w:trHeight w:val="420"/>
        </w:trPr>
        <w:tc>
          <w:tcPr>
            <w:tcW w:w="10800" w:type="dxa"/>
            <w:gridSpan w:val="14"/>
            <w:tcBorders>
              <w:top w:val="single" w:sz="8" w:space="0" w:color="auto"/>
              <w:left w:val="single" w:sz="12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2FE5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Key Academic Vocabulary and Definition Associated with Topic/Question:</w:t>
            </w:r>
          </w:p>
        </w:tc>
      </w:tr>
      <w:tr w:rsidR="00922D9E" w14:paraId="59217F40" w14:textId="77777777" w:rsidTr="00A004DC">
        <w:trPr>
          <w:trHeight w:val="420"/>
        </w:trPr>
        <w:tc>
          <w:tcPr>
            <w:tcW w:w="10800" w:type="dxa"/>
            <w:gridSpan w:val="14"/>
            <w:tcBorders>
              <w:top w:val="single" w:sz="8" w:space="0" w:color="FFFFFF"/>
              <w:left w:val="single" w:sz="12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C398" w14:textId="77777777" w:rsidR="00922D9E" w:rsidRDefault="00922D9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922D9E" w14:paraId="4CF82F50" w14:textId="77777777" w:rsidTr="00A004DC">
        <w:trPr>
          <w:trHeight w:val="276"/>
        </w:trPr>
        <w:tc>
          <w:tcPr>
            <w:tcW w:w="9258" w:type="dxa"/>
            <w:gridSpan w:val="12"/>
            <w:tcBorders>
              <w:top w:val="single" w:sz="8" w:space="0" w:color="FFFFFF"/>
              <w:left w:val="single" w:sz="12" w:space="0" w:color="21459C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9CC7" w14:textId="77777777" w:rsidR="00922D9E" w:rsidRDefault="00922D9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7907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21459C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C967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</w:tr>
      <w:tr w:rsidR="00922D9E" w14:paraId="5C35E3D9" w14:textId="77777777" w:rsidTr="00A004DC">
        <w:tc>
          <w:tcPr>
            <w:tcW w:w="10800" w:type="dxa"/>
            <w:gridSpan w:val="14"/>
            <w:tcBorders>
              <w:top w:val="single" w:sz="8" w:space="0" w:color="auto"/>
              <w:left w:val="single" w:sz="12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E10F" w14:textId="77777777" w:rsidR="00922D9E" w:rsidRDefault="00922D9E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What I Know About My Question:</w:t>
            </w:r>
          </w:p>
        </w:tc>
      </w:tr>
      <w:tr w:rsidR="00922D9E" w14:paraId="464D4D2F" w14:textId="77777777" w:rsidTr="00A004DC">
        <w:tc>
          <w:tcPr>
            <w:tcW w:w="10800" w:type="dxa"/>
            <w:gridSpan w:val="14"/>
            <w:tcBorders>
              <w:top w:val="single" w:sz="8" w:space="0" w:color="FFFFFF"/>
              <w:left w:val="single" w:sz="12" w:space="0" w:color="21459C"/>
              <w:bottom w:val="single" w:sz="8" w:space="0" w:color="FFFFFF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EF26" w14:textId="77777777" w:rsidR="00922D9E" w:rsidRDefault="00922D9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922D9E" w14:paraId="3D4EF16E" w14:textId="77777777" w:rsidTr="00A004DC">
        <w:trPr>
          <w:trHeight w:val="25"/>
        </w:trPr>
        <w:tc>
          <w:tcPr>
            <w:tcW w:w="9258" w:type="dxa"/>
            <w:gridSpan w:val="12"/>
            <w:tcBorders>
              <w:top w:val="single" w:sz="8" w:space="0" w:color="FFFFFF"/>
              <w:left w:val="single" w:sz="12" w:space="0" w:color="21459C"/>
              <w:bottom w:val="single" w:sz="12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EFC0" w14:textId="77777777" w:rsidR="00922D9E" w:rsidRDefault="00922D9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12" w:space="0" w:color="21459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4CE7" w14:textId="77777777" w:rsidR="00922D9E" w:rsidRPr="00225E58" w:rsidRDefault="00922D9E">
            <w:pPr>
              <w:widowControl w:val="0"/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12" w:space="0" w:color="21459C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FD94" w14:textId="77777777" w:rsidR="00922D9E" w:rsidRDefault="00922D9E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</w:tr>
      <w:tr w:rsidR="00922D9E" w14:paraId="081D7260" w14:textId="77777777" w:rsidTr="00A0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800" w:type="dxa"/>
            <w:gridSpan w:val="14"/>
            <w:tcBorders>
              <w:top w:val="single" w:sz="12" w:space="0" w:color="21459C"/>
              <w:left w:val="single" w:sz="12" w:space="0" w:color="21459C"/>
              <w:bottom w:val="single" w:sz="4" w:space="0" w:color="FFFFFF" w:themeColor="background1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DA90" w14:textId="77777777" w:rsidR="00922D9E" w:rsidRDefault="00922D9E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b/>
                <w:sz w:val="24"/>
                <w:szCs w:val="24"/>
              </w:rPr>
              <w:t>Critical Thinking About Initial Question with Corresponding Steps:</w:t>
            </w:r>
          </w:p>
        </w:tc>
      </w:tr>
      <w:tr w:rsidR="00922D9E" w14:paraId="18E168A0" w14:textId="77777777" w:rsidTr="00A0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10800" w:type="dxa"/>
            <w:gridSpan w:val="14"/>
            <w:tcBorders>
              <w:top w:val="single" w:sz="4" w:space="0" w:color="FFFFFF" w:themeColor="background1"/>
              <w:left w:val="single" w:sz="12" w:space="0" w:color="21459C"/>
              <w:bottom w:val="single" w:sz="4" w:space="0" w:color="FFFFFF" w:themeColor="background1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78DB" w14:textId="77777777" w:rsidR="00922D9E" w:rsidRDefault="00922D9E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Use these symbols in the Critical Thinking box and on the board to identify the following:</w:t>
            </w:r>
          </w:p>
          <w:p w14:paraId="225E5B4D" w14:textId="77777777" w:rsidR="00922D9E" w:rsidRDefault="00922D9E">
            <w:pPr>
              <w:widowControl w:val="0"/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  <w:b/>
              </w:rPr>
              <w:t>❕</w:t>
            </w:r>
            <w:r>
              <w:rPr>
                <w:rFonts w:ascii="Franklin Gothic" w:eastAsia="Franklin Gothic" w:hAnsi="Franklin Gothic" w:cs="Franklin Gothic"/>
              </w:rPr>
              <w:t xml:space="preserve">= A-Ha! </w:t>
            </w:r>
            <w:proofErr w:type="gramStart"/>
            <w:r>
              <w:rPr>
                <w:rFonts w:ascii="Franklin Gothic" w:eastAsia="Franklin Gothic" w:hAnsi="Franklin Gothic" w:cs="Franklin Gothic"/>
              </w:rPr>
              <w:t>moments</w:t>
            </w:r>
            <w:proofErr w:type="gramEnd"/>
            <w:r>
              <w:rPr>
                <w:rFonts w:ascii="Franklin Gothic" w:eastAsia="Franklin Gothic" w:hAnsi="Franklin Gothic" w:cs="Franklin Gothic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b/>
              </w:rPr>
              <w:t>❔</w:t>
            </w:r>
            <w:r>
              <w:rPr>
                <w:rFonts w:ascii="Franklin Gothic" w:eastAsia="Franklin Gothic" w:hAnsi="Franklin Gothic" w:cs="Franklin Gothic"/>
              </w:rPr>
              <w:t>= Point of Confusion 🔍= Need to research  🌝= I’m confident about…</w:t>
            </w:r>
          </w:p>
        </w:tc>
      </w:tr>
      <w:tr w:rsidR="00922D9E" w14:paraId="62225053" w14:textId="77777777" w:rsidTr="00A0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258" w:type="dxa"/>
            <w:gridSpan w:val="12"/>
            <w:tcBorders>
              <w:top w:val="single" w:sz="4" w:space="0" w:color="FFFFFF" w:themeColor="background1"/>
              <w:left w:val="single" w:sz="12" w:space="0" w:color="21459C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78D3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1. Show your thinking about your initial question, and identify your Point of Confusion.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010E" w14:textId="77777777" w:rsidR="00922D9E" w:rsidRPr="00225E58" w:rsidRDefault="00922D9E" w:rsidP="00A00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5E17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</w:tr>
      <w:tr w:rsidR="00922D9E" w14:paraId="75A964BB" w14:textId="77777777" w:rsidTr="00A0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258" w:type="dxa"/>
            <w:gridSpan w:val="12"/>
            <w:tcBorders>
              <w:top w:val="single" w:sz="4" w:space="0" w:color="FFFFFF" w:themeColor="background1"/>
              <w:left w:val="single" w:sz="12" w:space="0" w:color="21459C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744A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>2. List the general steps that you took leading up to your Point of Confusion.</w:t>
            </w: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298D" w14:textId="77777777" w:rsidR="00922D9E" w:rsidRPr="00225E58" w:rsidRDefault="00922D9E" w:rsidP="00A00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EAED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</w:tr>
      <w:tr w:rsidR="00922D9E" w14:paraId="1B596815" w14:textId="77777777" w:rsidTr="00D0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880"/>
        </w:trPr>
        <w:tc>
          <w:tcPr>
            <w:tcW w:w="10800" w:type="dxa"/>
            <w:gridSpan w:val="14"/>
            <w:tcBorders>
              <w:top w:val="single" w:sz="4" w:space="0" w:color="FFFFFF" w:themeColor="background1"/>
              <w:left w:val="single" w:sz="12" w:space="0" w:color="21459C"/>
              <w:bottom w:val="single" w:sz="4" w:space="0" w:color="auto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4394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  <w:p w14:paraId="194F8977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  <w:tr w:rsidR="00922D9E" w14:paraId="612DCA80" w14:textId="77777777" w:rsidTr="00D0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12" w:space="0" w:color="21459C"/>
              <w:bottom w:val="single" w:sz="4" w:space="0" w:color="FFFFFF" w:themeColor="background1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BCE7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b/>
                <w:sz w:val="24"/>
                <w:szCs w:val="24"/>
              </w:rPr>
              <w:t xml:space="preserve">Tutorial Question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(from Point of Confusion):</w:t>
            </w:r>
          </w:p>
        </w:tc>
      </w:tr>
      <w:tr w:rsidR="00922D9E" w14:paraId="08C8B45C" w14:textId="77777777" w:rsidTr="00D0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800" w:type="dxa"/>
            <w:gridSpan w:val="14"/>
            <w:tcBorders>
              <w:top w:val="single" w:sz="4" w:space="0" w:color="FFFFFF" w:themeColor="background1"/>
              <w:left w:val="single" w:sz="12" w:space="0" w:color="21459C"/>
              <w:bottom w:val="single" w:sz="4" w:space="0" w:color="FFFFFF" w:themeColor="background1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6F83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i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i/>
                <w:sz w:val="20"/>
                <w:szCs w:val="20"/>
              </w:rPr>
              <w:t>Write an authentic question about your Point of Confusion that is different from your initial question.</w:t>
            </w:r>
          </w:p>
        </w:tc>
      </w:tr>
      <w:tr w:rsidR="00922D9E" w14:paraId="696E5417" w14:textId="77777777" w:rsidTr="00A0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258" w:type="dxa"/>
            <w:gridSpan w:val="12"/>
            <w:vMerge w:val="restart"/>
            <w:tcBorders>
              <w:top w:val="single" w:sz="4" w:space="0" w:color="FFFFFF" w:themeColor="background1"/>
              <w:left w:val="single" w:sz="12" w:space="0" w:color="21459C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D0A4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3FE54A" w14:textId="77777777" w:rsidR="00922D9E" w:rsidRPr="00225E58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Franklin Gothic" w:eastAsia="Franklin Gothic" w:hAnsi="Franklin Gothic" w:cs="Franklin Gothic"/>
                <w:u w:val="single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4C2D30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  <w:b/>
              </w:rPr>
            </w:pPr>
            <w:r>
              <w:rPr>
                <w:rFonts w:ascii="Franklin Gothic" w:eastAsia="Franklin Gothic" w:hAnsi="Franklin Gothic" w:cs="Franklin Gothic"/>
              </w:rPr>
              <w:t>/</w:t>
            </w:r>
          </w:p>
        </w:tc>
      </w:tr>
      <w:tr w:rsidR="00922D9E" w14:paraId="5A7705F5" w14:textId="77777777" w:rsidTr="00A0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9258" w:type="dxa"/>
            <w:gridSpan w:val="12"/>
            <w:vMerge/>
            <w:tcBorders>
              <w:top w:val="single" w:sz="4" w:space="0" w:color="FFFFFF" w:themeColor="background1"/>
              <w:left w:val="single" w:sz="12" w:space="0" w:color="21459C"/>
              <w:bottom w:val="single" w:sz="12" w:space="0" w:color="21459C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E566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21459C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95B3D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7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21459C"/>
              <w:right w:val="single" w:sz="12" w:space="0" w:color="2145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DFD30" w14:textId="77777777" w:rsidR="00922D9E" w:rsidRDefault="0092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" w:eastAsia="Franklin Gothic" w:hAnsi="Franklin Gothic" w:cs="Franklin Gothic"/>
              </w:rPr>
            </w:pPr>
          </w:p>
        </w:tc>
      </w:tr>
    </w:tbl>
    <w:p w14:paraId="06EAB99B" w14:textId="77777777" w:rsidR="002F44CB" w:rsidRDefault="002F44CB" w:rsidP="00E33B7B">
      <w:pPr>
        <w:rPr>
          <w:rFonts w:ascii="Franklin Gothic" w:eastAsia="Franklin Gothic" w:hAnsi="Franklin Gothic" w:cs="Franklin Gothic"/>
        </w:rPr>
      </w:pPr>
    </w:p>
    <w:sectPr w:rsidR="002F44CB" w:rsidSect="00305BCA">
      <w:pgSz w:w="12240" w:h="15840"/>
      <w:pgMar w:top="432" w:right="720" w:bottom="432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887"/>
    <w:multiLevelType w:val="multilevel"/>
    <w:tmpl w:val="FE884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886763"/>
    <w:multiLevelType w:val="multilevel"/>
    <w:tmpl w:val="FE549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784DED"/>
    <w:multiLevelType w:val="multilevel"/>
    <w:tmpl w:val="696CEE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A0"/>
    <w:rsid w:val="00063AEE"/>
    <w:rsid w:val="00140F0B"/>
    <w:rsid w:val="001D3059"/>
    <w:rsid w:val="001F086F"/>
    <w:rsid w:val="00225E58"/>
    <w:rsid w:val="002B7F83"/>
    <w:rsid w:val="002F44CB"/>
    <w:rsid w:val="00305BCA"/>
    <w:rsid w:val="00337252"/>
    <w:rsid w:val="003E0224"/>
    <w:rsid w:val="004953B3"/>
    <w:rsid w:val="005E52CC"/>
    <w:rsid w:val="006247A7"/>
    <w:rsid w:val="006747B8"/>
    <w:rsid w:val="006B2A88"/>
    <w:rsid w:val="006E2CA0"/>
    <w:rsid w:val="006F5C6B"/>
    <w:rsid w:val="007E16F6"/>
    <w:rsid w:val="007E2B20"/>
    <w:rsid w:val="00867DE7"/>
    <w:rsid w:val="0089115F"/>
    <w:rsid w:val="00922D9E"/>
    <w:rsid w:val="00965FF0"/>
    <w:rsid w:val="00991D11"/>
    <w:rsid w:val="009E79ED"/>
    <w:rsid w:val="009F6066"/>
    <w:rsid w:val="00A004DC"/>
    <w:rsid w:val="00B1338D"/>
    <w:rsid w:val="00B51090"/>
    <w:rsid w:val="00BD01B8"/>
    <w:rsid w:val="00C31CF4"/>
    <w:rsid w:val="00D05314"/>
    <w:rsid w:val="00D07E52"/>
    <w:rsid w:val="00D21BD8"/>
    <w:rsid w:val="00E33B7B"/>
    <w:rsid w:val="00EE3007"/>
    <w:rsid w:val="00F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F091"/>
  <w15:docId w15:val="{30A6D64C-AFB8-4BE3-A616-4BBDF75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aafd43-ba9d-4c93-a8f7-190157e182b8">
      <UserInfo>
        <DisplayName>Marc Dembowski</DisplayName>
        <AccountId>256</AccountId>
        <AccountType/>
      </UserInfo>
    </SharedWithUsers>
    <Teams_Channel_Section_Location xmlns="33371c28-9f83-433d-a1f2-c5cd429024b8" xsi:nil="true"/>
    <IsNotebookLocked xmlns="33371c28-9f83-433d-a1f2-c5cd429024b8" xsi:nil="true"/>
    <CultureName xmlns="33371c28-9f83-433d-a1f2-c5cd429024b8" xsi:nil="true"/>
    <Distribution_Groups xmlns="33371c28-9f83-433d-a1f2-c5cd429024b8" xsi:nil="true"/>
    <Invited_Teachers xmlns="33371c28-9f83-433d-a1f2-c5cd429024b8" xsi:nil="true"/>
    <Owner xmlns="33371c28-9f83-433d-a1f2-c5cd429024b8">
      <UserInfo>
        <DisplayName/>
        <AccountId xsi:nil="true"/>
        <AccountType/>
      </UserInfo>
    </Owner>
    <Has_Teacher_Only_SectionGroup xmlns="33371c28-9f83-433d-a1f2-c5cd429024b8" xsi:nil="true"/>
    <Is_Collaboration_Space_Locked xmlns="33371c28-9f83-433d-a1f2-c5cd429024b8" xsi:nil="true"/>
    <NotebookType xmlns="33371c28-9f83-433d-a1f2-c5cd429024b8" xsi:nil="true"/>
    <DefaultSectionNames xmlns="33371c28-9f83-433d-a1f2-c5cd429024b8" xsi:nil="true"/>
    <Invited_Students xmlns="33371c28-9f83-433d-a1f2-c5cd429024b8" xsi:nil="true"/>
    <LMS_Mappings xmlns="33371c28-9f83-433d-a1f2-c5cd429024b8" xsi:nil="true"/>
    <Self_Registration_Enabled xmlns="33371c28-9f83-433d-a1f2-c5cd429024b8" xsi:nil="true"/>
    <Math_Settings xmlns="33371c28-9f83-433d-a1f2-c5cd429024b8" xsi:nil="true"/>
    <AppVersion xmlns="33371c28-9f83-433d-a1f2-c5cd429024b8" xsi:nil="true"/>
    <TeamsChannelId xmlns="33371c28-9f83-433d-a1f2-c5cd429024b8" xsi:nil="true"/>
    <FolderType xmlns="33371c28-9f83-433d-a1f2-c5cd429024b8" xsi:nil="true"/>
    <Teachers xmlns="33371c28-9f83-433d-a1f2-c5cd429024b8">
      <UserInfo>
        <DisplayName/>
        <AccountId xsi:nil="true"/>
        <AccountType/>
      </UserInfo>
    </Teachers>
    <Students xmlns="33371c28-9f83-433d-a1f2-c5cd429024b8">
      <UserInfo>
        <DisplayName/>
        <AccountId xsi:nil="true"/>
        <AccountType/>
      </UserInfo>
    </Students>
    <Student_Groups xmlns="33371c28-9f83-433d-a1f2-c5cd429024b8">
      <UserInfo>
        <DisplayName/>
        <AccountId xsi:nil="true"/>
        <AccountType/>
      </UserInfo>
    </Student_Groups>
    <Templates xmlns="33371c28-9f83-433d-a1f2-c5cd429024b8" xsi:nil="true"/>
    <Self_Registration_Enabled0 xmlns="33371c28-9f83-433d-a1f2-c5cd429024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C066BF40734C92CF25A2F6AC03A3" ma:contentTypeVersion="34" ma:contentTypeDescription="Create a new document." ma:contentTypeScope="" ma:versionID="0d36ab829c0ca0d56b99d983e006c238">
  <xsd:schema xmlns:xsd="http://www.w3.org/2001/XMLSchema" xmlns:xs="http://www.w3.org/2001/XMLSchema" xmlns:p="http://schemas.microsoft.com/office/2006/metadata/properties" xmlns:ns3="1baafd43-ba9d-4c93-a8f7-190157e182b8" xmlns:ns4="33371c28-9f83-433d-a1f2-c5cd429024b8" targetNamespace="http://schemas.microsoft.com/office/2006/metadata/properties" ma:root="true" ma:fieldsID="599a8879b976bdca53d715e3e60a7fa3" ns3:_="" ns4:_="">
    <xsd:import namespace="1baafd43-ba9d-4c93-a8f7-190157e182b8"/>
    <xsd:import namespace="33371c28-9f83-433d-a1f2-c5cd42902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fd43-ba9d-4c93-a8f7-190157e18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c28-9f83-433d-a1f2-c5cd429024b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EA9C7-8FDF-46FD-9F6D-EA84C1D9809D}">
  <ds:schemaRefs>
    <ds:schemaRef ds:uri="http://purl.org/dc/terms/"/>
    <ds:schemaRef ds:uri="1baafd43-ba9d-4c93-a8f7-190157e182b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371c28-9f83-433d-a1f2-c5cd429024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7B4C6-FFCE-4885-B5A8-C0692AAB1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EA133-8B32-43A6-990C-BEAAB419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fd43-ba9d-4c93-a8f7-190157e182b8"/>
    <ds:schemaRef ds:uri="33371c28-9f83-433d-a1f2-c5cd42902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M. Teran-Tolman</dc:creator>
  <cp:lastModifiedBy>Linda M. Teran-Tolman</cp:lastModifiedBy>
  <cp:revision>2</cp:revision>
  <dcterms:created xsi:type="dcterms:W3CDTF">2020-10-27T14:45:00Z</dcterms:created>
  <dcterms:modified xsi:type="dcterms:W3CDTF">2020-10-27T14:45:00Z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0x010100A858C066BF40734C92CF25A2F6AC03A3</vt:lpwstr>
  </property>
</Properties>
</file>